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2D66F7" w:rsidTr="002D66F7">
        <w:tc>
          <w:tcPr>
            <w:tcW w:w="5000" w:type="pct"/>
            <w:hideMark/>
          </w:tcPr>
          <w:p w:rsidR="0057778C" w:rsidRDefault="0057778C" w:rsidP="0057778C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ЗАТВЕРДЖЕНО</w:t>
            </w:r>
          </w:p>
          <w:p w:rsidR="0057778C" w:rsidRDefault="0057778C" w:rsidP="0057778C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Наказ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апарату</w:t>
            </w:r>
            <w:proofErr w:type="spellEnd"/>
          </w:p>
          <w:p w:rsidR="0057778C" w:rsidRDefault="0057778C" w:rsidP="0057778C">
            <w:pPr>
              <w:pStyle w:val="a4"/>
              <w:spacing w:line="256" w:lineRule="auto"/>
              <w:ind w:left="5669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окружного</w:t>
            </w:r>
          </w:p>
          <w:p w:rsidR="0057778C" w:rsidRDefault="0057778C" w:rsidP="0057778C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адміністративного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суду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41BC5" w:rsidRPr="00441BC5">
              <w:rPr>
                <w:rFonts w:ascii="Times New Roman" w:hAnsi="Times New Roman" w:cs="Times New Roman"/>
                <w:lang w:val="ru-RU"/>
              </w:rPr>
              <w:t>30</w:t>
            </w:r>
            <w:r w:rsidRPr="00441B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січня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2020 року №</w:t>
            </w:r>
            <w:r w:rsidR="00EA1097">
              <w:rPr>
                <w:rFonts w:ascii="Times New Roman" w:hAnsi="Times New Roman"/>
                <w:lang w:val="ru-RU"/>
              </w:rPr>
              <w:t xml:space="preserve"> 35</w:t>
            </w:r>
            <w:r>
              <w:rPr>
                <w:rFonts w:ascii="Times New Roman" w:hAnsi="Times New Roman"/>
                <w:lang w:val="ru-RU"/>
              </w:rPr>
              <w:t>-од</w:t>
            </w:r>
          </w:p>
          <w:p w:rsidR="002D66F7" w:rsidRPr="002D66F7" w:rsidRDefault="002D66F7" w:rsidP="002D66F7">
            <w:pPr>
              <w:pStyle w:val="a4"/>
              <w:spacing w:line="256" w:lineRule="auto"/>
              <w:ind w:left="5669"/>
              <w:rPr>
                <w:rFonts w:ascii="Times New Roman" w:hAnsi="Times New Roman"/>
                <w:lang w:val="ru-RU"/>
              </w:rPr>
            </w:pPr>
          </w:p>
        </w:tc>
      </w:tr>
    </w:tbl>
    <w:p w:rsidR="0057778C" w:rsidRDefault="0057778C" w:rsidP="0057778C">
      <w:pPr>
        <w:jc w:val="center"/>
        <w:rPr>
          <w:rFonts w:eastAsia="Calibri"/>
          <w:b/>
          <w:color w:val="000000" w:themeColor="text1"/>
        </w:rPr>
      </w:pPr>
      <w:bookmarkStart w:id="0" w:name="n627"/>
      <w:bookmarkEnd w:id="0"/>
      <w:r>
        <w:rPr>
          <w:rFonts w:eastAsia="Times New Roman"/>
          <w:b/>
          <w:bCs/>
          <w:color w:val="000000"/>
        </w:rPr>
        <w:t>УМОВИ 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проведення конкурсу </w:t>
      </w:r>
      <w:r>
        <w:rPr>
          <w:rFonts w:eastAsia="Calibri"/>
          <w:b/>
          <w:color w:val="000000" w:themeColor="text1"/>
        </w:rPr>
        <w:t xml:space="preserve">на зайняття  вакантної посади державної служби категорії «В» - провідного спеціаліста відділу державної служби та управління персоналом </w:t>
      </w:r>
    </w:p>
    <w:p w:rsidR="0057778C" w:rsidRDefault="0057778C" w:rsidP="0057778C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Хмельницького окружного адміністративного суду</w:t>
      </w:r>
    </w:p>
    <w:p w:rsidR="0057778C" w:rsidRDefault="0057778C" w:rsidP="0057778C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(1</w:t>
      </w:r>
      <w:r w:rsidR="00DF32A1">
        <w:rPr>
          <w:rFonts w:eastAsia="Calibri"/>
          <w:b/>
          <w:color w:val="000000" w:themeColor="text1"/>
        </w:rPr>
        <w:t xml:space="preserve"> тимчасова</w:t>
      </w:r>
      <w:r>
        <w:rPr>
          <w:rFonts w:eastAsia="Calibri"/>
          <w:b/>
          <w:color w:val="000000" w:themeColor="text1"/>
        </w:rPr>
        <w:t xml:space="preserve"> посада)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"/>
        <w:gridCol w:w="3115"/>
        <w:gridCol w:w="5991"/>
      </w:tblGrid>
      <w:tr w:rsidR="002D66F7" w:rsidTr="003D5888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bookmarkStart w:id="1" w:name="n766"/>
            <w:bookmarkEnd w:id="1"/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Загальні</w:t>
            </w:r>
            <w:proofErr w:type="spellEnd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00CA">
              <w:rPr>
                <w:rFonts w:eastAsia="Times New Roman"/>
                <w:b/>
                <w:sz w:val="26"/>
                <w:szCs w:val="26"/>
                <w:lang w:val="en-US"/>
              </w:rPr>
              <w:t>умови</w:t>
            </w:r>
            <w:proofErr w:type="spellEnd"/>
          </w:p>
        </w:tc>
      </w:tr>
      <w:tr w:rsidR="002D66F7" w:rsidTr="003D5888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Посадові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обов’язки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57A7" w:rsidRDefault="00DF32A1" w:rsidP="00515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="005157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Забезпечує</w:t>
            </w:r>
            <w:proofErr w:type="spellEnd"/>
            <w:r w:rsidR="005157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збір інформації та складає графік відпусток суддів та працівників апарату суду, контролює та аналізує стан його виконання.</w:t>
            </w:r>
          </w:p>
          <w:p w:rsidR="005157A7" w:rsidRDefault="005157A7" w:rsidP="00515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-Здійснює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оформлення та подає до органу Державної фіскальної служби повідомлення про прийняття працівника на роботу за формою відповідно до вимог законодавства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.</w:t>
            </w:r>
          </w:p>
          <w:p w:rsidR="005157A7" w:rsidRDefault="005157A7" w:rsidP="00515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-Готує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проекти наказів про надання відпусток працівникам патронатної служби, здійснює їх реєстрацію та веде журнал обліку відпусток.</w:t>
            </w:r>
          </w:p>
          <w:p w:rsidR="005157A7" w:rsidRDefault="005157A7" w:rsidP="00515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-Готує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проекти наказів з основної діяльності, що пов’язані з роботою відділу та здійснює їх реєстрацію в журналі.</w:t>
            </w:r>
          </w:p>
          <w:p w:rsidR="005157A7" w:rsidRDefault="005157A7" w:rsidP="00515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-Готує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запити для проведення перевірки достовірності відомостей щодо застосування заборон, передбачених частинами 3 і 4 статті 1 Закону України «Про очищення влади», </w:t>
            </w:r>
            <w:r w:rsidR="00776F88">
              <w:rPr>
                <w:rFonts w:ascii="Times New Roman" w:hAnsi="Times New Roman"/>
                <w:sz w:val="24"/>
                <w:szCs w:val="24"/>
                <w:lang w:val="uk-UA"/>
              </w:rPr>
              <w:t>готує довідку про її результати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157A7" w:rsidRDefault="005157A7" w:rsidP="00515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-Обліковує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стаж роботи працівників патронатної служби та працівникам, які виконують функції з обслуговування. Складає розрахунок стажу, здійснює контроль за вислугою років та своєчасністю встановлення надбавок. Готує проект наказу про встановлення надбавки за вислугу років.</w:t>
            </w:r>
          </w:p>
          <w:p w:rsidR="005157A7" w:rsidRDefault="005157A7" w:rsidP="00515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-Здійснює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роботу, пов’язану із заповненням, обліком і зберіганням трудових книжок та особових справ працівників.</w:t>
            </w:r>
          </w:p>
          <w:p w:rsidR="005157A7" w:rsidRDefault="005157A7" w:rsidP="00515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Готує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інформаційні матеріали, довідки, звіти для розміщення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веб-сайті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суду в межах повноважень відділу.</w:t>
            </w:r>
          </w:p>
          <w:p w:rsidR="005157A7" w:rsidRDefault="005157A7" w:rsidP="00515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-Забезпечує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ведення діловодства у відділі, облік та проходження документів у встановлені строки.</w:t>
            </w:r>
          </w:p>
          <w:p w:rsidR="005157A7" w:rsidRDefault="005157A7" w:rsidP="00515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-Здійснює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роботу з дисциплінарними справами щодо працівників апарату суду про притягнення до дисциплінарної відповідальності.</w:t>
            </w:r>
          </w:p>
          <w:p w:rsidR="005157A7" w:rsidRDefault="005157A7" w:rsidP="005157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участь у складанні звітності з питань роботи з персоналом.</w:t>
            </w:r>
          </w:p>
          <w:p w:rsidR="005157A7" w:rsidRDefault="005157A7" w:rsidP="005157A7">
            <w:pPr>
              <w:pStyle w:val="20"/>
              <w:shd w:val="clear" w:color="auto" w:fill="auto"/>
              <w:tabs>
                <w:tab w:val="left" w:pos="2473"/>
              </w:tabs>
              <w:spacing w:after="0" w:line="240" w:lineRule="auto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-Здійснює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видачу, облік та заміну службових посвідчень працівникам апарату суду.</w:t>
            </w:r>
          </w:p>
          <w:p w:rsidR="005157A7" w:rsidRDefault="005157A7" w:rsidP="005157A7">
            <w:pPr>
              <w:pStyle w:val="20"/>
              <w:shd w:val="clear" w:color="auto" w:fill="auto"/>
              <w:tabs>
                <w:tab w:val="left" w:pos="2473"/>
              </w:tabs>
              <w:spacing w:after="0" w:line="240" w:lineRule="auto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-Здійснює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підготовку проектів відповідей на звернення громадян та юридичних осіб, запитів на інформацію за дорученням голови суду, керівника апарату суду.</w:t>
            </w:r>
          </w:p>
          <w:p w:rsidR="000B57BF" w:rsidRPr="005157A7" w:rsidRDefault="005157A7" w:rsidP="005157A7">
            <w:pPr>
              <w:pStyle w:val="20"/>
              <w:shd w:val="clear" w:color="auto" w:fill="auto"/>
              <w:tabs>
                <w:tab w:val="left" w:pos="2473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157A7">
              <w:rPr>
                <w:sz w:val="24"/>
                <w:szCs w:val="24"/>
                <w:lang w:eastAsia="uk-UA"/>
              </w:rPr>
              <w:lastRenderedPageBreak/>
              <w:t>-Видає</w:t>
            </w:r>
            <w:proofErr w:type="spellEnd"/>
            <w:r w:rsidRPr="005157A7">
              <w:rPr>
                <w:sz w:val="24"/>
                <w:szCs w:val="24"/>
                <w:lang w:eastAsia="uk-UA"/>
              </w:rPr>
              <w:t xml:space="preserve"> довідки з місця роботи суддям та працівникам апарату суду та веде їх реєстрацію.</w:t>
            </w:r>
          </w:p>
        </w:tc>
      </w:tr>
      <w:tr w:rsidR="002D66F7" w:rsidTr="00333C76">
        <w:trPr>
          <w:trHeight w:val="999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lastRenderedPageBreak/>
              <w:t>Умови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оплати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праці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5E75" w:rsidRPr="00B84C5F" w:rsidRDefault="00005E75" w:rsidP="00005E75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</w:t>
            </w:r>
            <w:proofErr w:type="spellStart"/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посадовий</w:t>
            </w:r>
            <w:proofErr w:type="spellEnd"/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оклад – 4690 </w:t>
            </w:r>
            <w:proofErr w:type="spellStart"/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гривень</w:t>
            </w:r>
            <w:proofErr w:type="spellEnd"/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D66F7" w:rsidRPr="00B84C5F" w:rsidRDefault="00333C76" w:rsidP="00333C76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2)надбавки, доплати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службу»</w:t>
            </w:r>
          </w:p>
        </w:tc>
      </w:tr>
      <w:tr w:rsidR="002D66F7" w:rsidTr="003D5888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Інформація</w:t>
            </w:r>
            <w:proofErr w:type="spellEnd"/>
            <w:r>
              <w:rPr>
                <w:rFonts w:eastAsia="Times New Roman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lang w:val="ru-RU"/>
              </w:rPr>
              <w:t>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чи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безстроковість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призначення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на посаду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0C600A" w:rsidP="00A900CA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r w:rsidRPr="0024672D">
              <w:t>Тимчасово, на період перебування основного працівника у відпустці для догляду за дитиною до досягнення нею трирічного віку</w:t>
            </w:r>
          </w:p>
        </w:tc>
      </w:tr>
      <w:tr w:rsidR="002D66F7" w:rsidTr="003D5888">
        <w:trPr>
          <w:trHeight w:val="1413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Перелік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документів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необхідних</w:t>
            </w:r>
            <w:proofErr w:type="spellEnd"/>
            <w:r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>
              <w:rPr>
                <w:rFonts w:eastAsia="Times New Roman"/>
                <w:lang w:val="ru-RU"/>
              </w:rPr>
              <w:t>участі</w:t>
            </w:r>
            <w:proofErr w:type="spellEnd"/>
            <w:r>
              <w:rPr>
                <w:rFonts w:eastAsia="Times New Roman"/>
                <w:lang w:val="ru-RU"/>
              </w:rPr>
              <w:t xml:space="preserve"> в </w:t>
            </w:r>
            <w:proofErr w:type="spellStart"/>
            <w:r>
              <w:rPr>
                <w:rFonts w:eastAsia="Times New Roman"/>
                <w:lang w:val="ru-RU"/>
              </w:rPr>
              <w:t>конкурсі</w:t>
            </w:r>
            <w:proofErr w:type="spellEnd"/>
            <w:r>
              <w:rPr>
                <w:rFonts w:eastAsia="Times New Roman"/>
                <w:lang w:val="ru-RU"/>
              </w:rPr>
              <w:t xml:space="preserve">, та строк </w:t>
            </w:r>
            <w:proofErr w:type="spellStart"/>
            <w:r>
              <w:rPr>
                <w:rFonts w:eastAsia="Times New Roman"/>
                <w:lang w:val="ru-RU"/>
              </w:rPr>
              <w:t>їх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подання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бажає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подає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конкурсній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комісії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Єдиний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портал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вакансій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НАДС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таку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інформацію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заяву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про участь у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конкурсі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із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зазначенням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основних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мотивів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щодо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зайняття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посади</w:t>
            </w: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додатком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 до Порядку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постановою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Кабінету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Міністрів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25.03.2016 р. № 246 (в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редакції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25.09.2019 р. № 844);</w:t>
            </w:r>
          </w:p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</w:t>
            </w:r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резюме за формою</w:t>
            </w: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додатком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2-1 до Порядку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зайняття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постановою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Кабінету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Міністрів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25.03.2016 р. № 246 (в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редакції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25.09.2019 р. № 844), в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якому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обов’язково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зазначається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така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прізвище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ім’я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батькові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кандидата;</w:t>
            </w:r>
          </w:p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реквізити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посвідчує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особу та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підтверджує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ступеня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вищої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вільного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володіння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державною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мовою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відомості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стаж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стаж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посадах;</w:t>
            </w:r>
          </w:p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заяву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, в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якій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повідомляє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що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до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неї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не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застосовуються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заборони,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визначені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частиною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третьою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або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четвертою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статті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1 Закону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України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“Про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очищення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влади</w:t>
            </w:r>
            <w:proofErr w:type="spellEnd"/>
            <w:r w:rsidRPr="00DC5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”</w:t>
            </w: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надає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згоду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проходження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перевірки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на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відомостей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стосовно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неї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зазначеного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Закону;</w:t>
            </w:r>
          </w:p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реквізити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посвідчує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особу та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підтверджує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ступеня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вищої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E268D" w:rsidRPr="00B84C5F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вільного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володіння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державною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мовою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E268D" w:rsidRDefault="002E268D" w:rsidP="002E268D">
            <w:pPr>
              <w:pStyle w:val="a4"/>
              <w:spacing w:line="254" w:lineRule="auto"/>
              <w:ind w:lef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відомості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стаж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стаж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державної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досвід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посадах</w:t>
            </w:r>
            <w:r w:rsidR="009A1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вимогами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передбаченими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статтею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 ЗУ «Про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державну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службу» та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іншими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умовами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конкурсу. </w:t>
            </w:r>
          </w:p>
          <w:p w:rsidR="003D5888" w:rsidRPr="002226F1" w:rsidRDefault="003D5888" w:rsidP="003D5888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електронні</w:t>
            </w:r>
            <w:proofErr w:type="spellEnd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документи</w:t>
            </w:r>
            <w:proofErr w:type="spellEnd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подаються</w:t>
            </w:r>
            <w:proofErr w:type="spellEnd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участі</w:t>
            </w:r>
            <w:proofErr w:type="spellEnd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конкурсі</w:t>
            </w:r>
            <w:proofErr w:type="spellEnd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накладається</w:t>
            </w:r>
            <w:proofErr w:type="spellEnd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кваліфікований</w:t>
            </w:r>
            <w:proofErr w:type="spellEnd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електронний</w:t>
            </w:r>
            <w:proofErr w:type="spellEnd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ідпис</w:t>
            </w:r>
            <w:proofErr w:type="spellEnd"/>
            <w:r w:rsidRPr="00222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кандидата.</w:t>
            </w:r>
          </w:p>
          <w:p w:rsidR="003D5888" w:rsidRPr="00190B34" w:rsidRDefault="003D5888" w:rsidP="003D5888">
            <w:pPr>
              <w:pStyle w:val="a6"/>
              <w:tabs>
                <w:tab w:val="left" w:pos="234"/>
              </w:tabs>
              <w:snapToGrid w:val="0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</w:p>
          <w:p w:rsidR="003D5888" w:rsidRPr="002226F1" w:rsidRDefault="003D5888" w:rsidP="003D5888">
            <w:pPr>
              <w:pStyle w:val="a6"/>
              <w:tabs>
                <w:tab w:val="left" w:pos="234"/>
              </w:tabs>
              <w:snapToGrid w:val="0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2226F1">
              <w:rPr>
                <w:b w:val="0"/>
                <w:color w:val="000000" w:themeColor="text1"/>
                <w:sz w:val="24"/>
                <w:szCs w:val="24"/>
              </w:rPr>
              <w:t>Інформація для участі в конкурсі приймається до 1</w:t>
            </w:r>
            <w:r w:rsidR="009312BF">
              <w:rPr>
                <w:b w:val="0"/>
                <w:color w:val="000000" w:themeColor="text1"/>
                <w:sz w:val="24"/>
                <w:szCs w:val="24"/>
              </w:rPr>
              <w:t>7</w:t>
            </w:r>
            <w:r w:rsidRPr="002226F1">
              <w:rPr>
                <w:b w:val="0"/>
                <w:color w:val="000000" w:themeColor="text1"/>
                <w:sz w:val="24"/>
                <w:szCs w:val="24"/>
              </w:rPr>
              <w:t>:00</w:t>
            </w:r>
            <w:r w:rsidR="00DC516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5168">
              <w:rPr>
                <w:b w:val="0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2226F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312BF">
              <w:rPr>
                <w:b w:val="0"/>
                <w:sz w:val="24"/>
                <w:szCs w:val="24"/>
              </w:rPr>
              <w:t>14</w:t>
            </w:r>
            <w:r w:rsidR="003605DB" w:rsidRPr="003605DB">
              <w:rPr>
                <w:b w:val="0"/>
                <w:sz w:val="24"/>
                <w:szCs w:val="24"/>
              </w:rPr>
              <w:t xml:space="preserve"> </w:t>
            </w:r>
            <w:r w:rsidR="000C600A" w:rsidRPr="003605DB">
              <w:rPr>
                <w:b w:val="0"/>
                <w:sz w:val="24"/>
                <w:szCs w:val="24"/>
              </w:rPr>
              <w:t>лютого</w:t>
            </w:r>
            <w:r w:rsidR="000C600A">
              <w:rPr>
                <w:b w:val="0"/>
                <w:color w:val="000000" w:themeColor="text1"/>
                <w:sz w:val="24"/>
                <w:szCs w:val="24"/>
              </w:rPr>
              <w:t xml:space="preserve"> 2020</w:t>
            </w:r>
            <w:r w:rsidRPr="002226F1">
              <w:rPr>
                <w:b w:val="0"/>
                <w:color w:val="000000" w:themeColor="text1"/>
                <w:sz w:val="24"/>
                <w:szCs w:val="24"/>
              </w:rPr>
              <w:t xml:space="preserve"> року</w:t>
            </w:r>
            <w:r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3D5888" w:rsidRDefault="003D5888" w:rsidP="003D5888">
            <w:pPr>
              <w:pStyle w:val="a6"/>
              <w:tabs>
                <w:tab w:val="left" w:pos="234"/>
              </w:tabs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І</w:t>
            </w:r>
            <w:r w:rsidRPr="002226F1">
              <w:rPr>
                <w:b w:val="0"/>
                <w:sz w:val="24"/>
                <w:szCs w:val="24"/>
              </w:rPr>
              <w:t xml:space="preserve">нформацію </w:t>
            </w:r>
            <w:r>
              <w:rPr>
                <w:b w:val="0"/>
                <w:sz w:val="24"/>
                <w:szCs w:val="24"/>
              </w:rPr>
              <w:t xml:space="preserve">подають </w:t>
            </w:r>
            <w:r w:rsidRPr="002226F1">
              <w:rPr>
                <w:b w:val="0"/>
                <w:sz w:val="24"/>
                <w:szCs w:val="24"/>
              </w:rPr>
              <w:t>в електронному вигляді з накладенням кваліфікованого електронного підпису кандидата – через Єдиний портал вакансій державної служби за адре</w:t>
            </w:r>
            <w:r>
              <w:rPr>
                <w:b w:val="0"/>
                <w:sz w:val="24"/>
                <w:szCs w:val="24"/>
              </w:rPr>
              <w:t xml:space="preserve">сою: </w:t>
            </w:r>
            <w:hyperlink r:id="rId6" w:history="1">
              <w:r w:rsidRPr="00FC4499">
                <w:rPr>
                  <w:rStyle w:val="a3"/>
                  <w:b w:val="0"/>
                  <w:sz w:val="24"/>
                  <w:szCs w:val="24"/>
                </w:rPr>
                <w:t>https://www.career.gov.ua/</w:t>
              </w:r>
            </w:hyperlink>
          </w:p>
          <w:p w:rsidR="003D5888" w:rsidRPr="00B84C5F" w:rsidRDefault="003D5888" w:rsidP="002E268D">
            <w:pPr>
              <w:pStyle w:val="a6"/>
              <w:tabs>
                <w:tab w:val="left" w:pos="234"/>
              </w:tabs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D5888" w:rsidTr="003D5888">
        <w:trPr>
          <w:trHeight w:val="1413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5888" w:rsidRDefault="003D5888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r w:rsidRPr="00A84D3A">
              <w:rPr>
                <w:color w:val="000000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5888" w:rsidRDefault="003D5888" w:rsidP="003D5888">
            <w:pPr>
              <w:pStyle w:val="rvps14"/>
              <w:spacing w:before="150" w:after="150"/>
              <w:jc w:val="both"/>
              <w:rPr>
                <w:color w:val="000000"/>
              </w:rPr>
            </w:pPr>
            <w:r w:rsidRPr="002226F1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  <w:p w:rsidR="003D5888" w:rsidRPr="003D5888" w:rsidRDefault="003D5888" w:rsidP="003D5888">
            <w:pPr>
              <w:tabs>
                <w:tab w:val="left" w:pos="1176"/>
              </w:tabs>
              <w:rPr>
                <w:lang w:val="ru-RU"/>
              </w:rPr>
            </w:pPr>
            <w:r w:rsidRPr="002226F1">
              <w:rPr>
                <w:color w:val="000000" w:themeColor="text1"/>
                <w:lang w:val="ru-RU"/>
              </w:rPr>
              <w:t xml:space="preserve">Особа, яка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виявила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бажання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взяти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участь у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конкурсі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може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подавати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додаткову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інформацію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, яка </w:t>
            </w:r>
            <w:proofErr w:type="spellStart"/>
            <w:proofErr w:type="gramStart"/>
            <w:r w:rsidRPr="002226F1">
              <w:rPr>
                <w:color w:val="000000" w:themeColor="text1"/>
                <w:lang w:val="ru-RU"/>
              </w:rPr>
              <w:t>п</w:t>
            </w:r>
            <w:proofErr w:type="gramEnd"/>
            <w:r w:rsidRPr="002226F1">
              <w:rPr>
                <w:color w:val="000000" w:themeColor="text1"/>
                <w:lang w:val="ru-RU"/>
              </w:rPr>
              <w:t>ідтверджує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відповідність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встановленим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вимогам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зокрема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стосовно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попередніх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результатів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тестування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досвіду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роботи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професійних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компетентностей, </w:t>
            </w:r>
            <w:proofErr w:type="spellStart"/>
            <w:r w:rsidRPr="002226F1">
              <w:rPr>
                <w:color w:val="000000" w:themeColor="text1"/>
                <w:lang w:val="ru-RU"/>
              </w:rPr>
              <w:t>репутації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(характеристики, </w:t>
            </w:r>
            <w:proofErr w:type="spellStart"/>
            <w:r w:rsidRPr="002226F1">
              <w:rPr>
                <w:color w:val="000000" w:themeColor="text1"/>
                <w:lang w:val="ru-RU"/>
              </w:rPr>
              <w:t>рекомендації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наукові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публікації</w:t>
            </w:r>
            <w:proofErr w:type="spellEnd"/>
            <w:r w:rsidRPr="002226F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226F1">
              <w:rPr>
                <w:color w:val="000000" w:themeColor="text1"/>
                <w:lang w:val="ru-RU"/>
              </w:rPr>
              <w:t>тощо</w:t>
            </w:r>
            <w:proofErr w:type="spellEnd"/>
            <w:r w:rsidRPr="002226F1">
              <w:rPr>
                <w:color w:val="000000" w:themeColor="text1"/>
                <w:lang w:val="ru-RU"/>
              </w:rPr>
              <w:t>).</w:t>
            </w:r>
          </w:p>
        </w:tc>
      </w:tr>
      <w:tr w:rsidR="002D66F7" w:rsidTr="003D5888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Місце</w:t>
            </w:r>
            <w:proofErr w:type="spellEnd"/>
            <w:r>
              <w:rPr>
                <w:rFonts w:eastAsia="Times New Roman"/>
                <w:lang w:val="ru-RU"/>
              </w:rPr>
              <w:t xml:space="preserve">, час та дата початку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00CA" w:rsidRPr="00B84C5F" w:rsidRDefault="00A900CA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окружний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адміністративний</w:t>
            </w:r>
            <w:proofErr w:type="spellEnd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суд</w:t>
            </w:r>
          </w:p>
          <w:p w:rsidR="002D66F7" w:rsidRPr="00B84C5F" w:rsidRDefault="0087098F" w:rsidP="0087098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29000</w:t>
            </w:r>
            <w:r w:rsidR="002D66F7"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Хмельницький</w:t>
            </w:r>
            <w:proofErr w:type="spellEnd"/>
            <w:r w:rsidR="002D66F7"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D66F7"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="002D66F7"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Козацька, 42</w:t>
            </w:r>
            <w:r w:rsidR="00A900CA"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A900CA" w:rsidRPr="00B84C5F" w:rsidRDefault="00A12C59" w:rsidP="001E71BF">
            <w:pPr>
              <w:pStyle w:val="a4"/>
              <w:spacing w:line="256" w:lineRule="auto"/>
              <w:ind w:left="11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A900CA"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очаток</w:t>
            </w:r>
            <w:r w:rsidR="001E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1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3605DB" w:rsidRPr="0054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E71BF" w:rsidRPr="0054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лютого</w:t>
            </w:r>
            <w:proofErr w:type="gramEnd"/>
            <w:r w:rsidR="001E71BF" w:rsidRPr="0054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</w:t>
            </w:r>
            <w:r w:rsidR="00A900CA" w:rsidRPr="0054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року, о </w:t>
            </w:r>
            <w:r w:rsidR="00D36668" w:rsidRPr="0054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900CA" w:rsidRPr="0054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 </w:t>
            </w:r>
            <w:r w:rsidR="00D36668" w:rsidRPr="0054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900CA" w:rsidRPr="0054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="00A900CA" w:rsidRPr="0054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</w:t>
            </w:r>
            <w:proofErr w:type="spellEnd"/>
            <w:r w:rsidR="00A900CA" w:rsidRPr="0054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900CA" w:rsidRPr="00B84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D66F7" w:rsidTr="00EC35D0">
        <w:trPr>
          <w:trHeight w:val="1555"/>
        </w:trPr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Прізвище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ім’я</w:t>
            </w:r>
            <w:proofErr w:type="spellEnd"/>
            <w:r>
              <w:rPr>
                <w:rFonts w:eastAsia="Times New Roman"/>
                <w:lang w:val="ru-RU"/>
              </w:rPr>
              <w:t xml:space="preserve"> та по </w:t>
            </w:r>
            <w:proofErr w:type="spellStart"/>
            <w:r>
              <w:rPr>
                <w:rFonts w:eastAsia="Times New Roman"/>
                <w:lang w:val="ru-RU"/>
              </w:rPr>
              <w:t>батькові</w:t>
            </w:r>
            <w:proofErr w:type="spellEnd"/>
            <w:r>
              <w:rPr>
                <w:rFonts w:eastAsia="Times New Roman"/>
                <w:lang w:val="ru-RU"/>
              </w:rPr>
              <w:t xml:space="preserve">, номер телефону та адреса </w:t>
            </w:r>
            <w:proofErr w:type="spellStart"/>
            <w:r>
              <w:rPr>
                <w:rFonts w:eastAsia="Times New Roman"/>
                <w:lang w:val="ru-RU"/>
              </w:rPr>
              <w:t>електронної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пошти</w:t>
            </w:r>
            <w:proofErr w:type="spellEnd"/>
            <w:r>
              <w:rPr>
                <w:rFonts w:eastAsia="Times New Roman"/>
                <w:lang w:val="ru-RU"/>
              </w:rPr>
              <w:t xml:space="preserve"> особи, яка </w:t>
            </w:r>
            <w:proofErr w:type="spellStart"/>
            <w:r>
              <w:rPr>
                <w:rFonts w:eastAsia="Times New Roman"/>
                <w:lang w:val="ru-RU"/>
              </w:rPr>
              <w:t>надає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додаткову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інформацію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питань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lang w:val="ru-RU"/>
              </w:rPr>
              <w:t xml:space="preserve"> конкурсу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2D66F7" w:rsidP="00C2151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Мельничук Людмила </w:t>
            </w:r>
            <w:proofErr w:type="spellStart"/>
            <w:r w:rsidRPr="00B84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:rsidR="0087098F" w:rsidRPr="00B84C5F" w:rsidRDefault="0087098F" w:rsidP="0087098F">
            <w:r w:rsidRPr="00B84C5F">
              <w:t>тел. (0382) 64-09-48</w:t>
            </w:r>
          </w:p>
          <w:p w:rsidR="0087098F" w:rsidRPr="00B84C5F" w:rsidRDefault="0087098F" w:rsidP="0087098F">
            <w:proofErr w:type="spellStart"/>
            <w:r w:rsidRPr="00B84C5F">
              <w:t>Email</w:t>
            </w:r>
            <w:proofErr w:type="spellEnd"/>
            <w:r w:rsidRPr="00B84C5F">
              <w:t xml:space="preserve">: </w:t>
            </w:r>
            <w:proofErr w:type="spellStart"/>
            <w:r w:rsidRPr="00B84C5F">
              <w:rPr>
                <w:lang w:val="en-US"/>
              </w:rPr>
              <w:t>kadry</w:t>
            </w:r>
            <w:proofErr w:type="spellEnd"/>
            <w:r w:rsidRPr="00B84C5F">
              <w:t xml:space="preserve">@ </w:t>
            </w:r>
            <w:proofErr w:type="spellStart"/>
            <w:r w:rsidRPr="00B84C5F">
              <w:t>adm.km.court.gov.ua</w:t>
            </w:r>
            <w:proofErr w:type="spellEnd"/>
          </w:p>
          <w:p w:rsidR="002D66F7" w:rsidRPr="00B84C5F" w:rsidRDefault="002D66F7" w:rsidP="002D66F7">
            <w:pPr>
              <w:spacing w:before="150" w:after="150" w:line="256" w:lineRule="auto"/>
              <w:ind w:firstLine="117"/>
              <w:rPr>
                <w:rFonts w:eastAsia="Times New Roman"/>
              </w:rPr>
            </w:pPr>
          </w:p>
        </w:tc>
      </w:tr>
      <w:tr w:rsidR="002D66F7" w:rsidTr="003D5888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ru-RU"/>
              </w:rPr>
            </w:pPr>
            <w:proofErr w:type="spellStart"/>
            <w:r w:rsidRPr="00B84C5F">
              <w:rPr>
                <w:rFonts w:eastAsia="Times New Roman"/>
                <w:b/>
                <w:lang w:val="ru-RU"/>
              </w:rPr>
              <w:t>Кваліфікаційні</w:t>
            </w:r>
            <w:proofErr w:type="spellEnd"/>
            <w:r w:rsidRPr="00B84C5F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84C5F">
              <w:rPr>
                <w:rFonts w:eastAsia="Times New Roman"/>
                <w:b/>
                <w:lang w:val="ru-RU"/>
              </w:rPr>
              <w:t>вимоги</w:t>
            </w:r>
            <w:proofErr w:type="spellEnd"/>
          </w:p>
        </w:tc>
      </w:tr>
      <w:tr w:rsidR="002D66F7" w:rsidTr="003D5888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ru-RU"/>
              </w:rPr>
            </w:pPr>
            <w:r w:rsidRPr="002D66F7">
              <w:rPr>
                <w:rFonts w:eastAsia="Times New Roman"/>
                <w:lang w:val="ru-RU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2D66F7" w:rsidRDefault="002D66F7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 w:rsidRPr="002D66F7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87098F" w:rsidP="00C2151E">
            <w:pPr>
              <w:spacing w:line="256" w:lineRule="auto"/>
              <w:ind w:left="153"/>
              <w:rPr>
                <w:lang w:val="ru-RU"/>
              </w:rPr>
            </w:pPr>
            <w:r w:rsidRPr="00B84C5F">
              <w:t>Вища</w:t>
            </w:r>
            <w:r w:rsidR="00F014B6" w:rsidRPr="00B84C5F">
              <w:t xml:space="preserve"> освіта</w:t>
            </w:r>
            <w:r w:rsidRPr="00B84C5F">
              <w:t xml:space="preserve">, не нижче ступеня молодшого бакалавра або бакалавра </w:t>
            </w:r>
            <w:r w:rsidR="00C2151E" w:rsidRPr="00B84C5F">
              <w:t xml:space="preserve">у галузі знань </w:t>
            </w:r>
            <w:r w:rsidRPr="00B84C5F">
              <w:t xml:space="preserve"> </w:t>
            </w:r>
            <w:r w:rsidR="00C2151E" w:rsidRPr="00B84C5F">
              <w:t>«</w:t>
            </w:r>
            <w:r w:rsidRPr="00B84C5F">
              <w:t>Право</w:t>
            </w:r>
            <w:r w:rsidR="00C2151E" w:rsidRPr="00B84C5F">
              <w:t>»</w:t>
            </w:r>
            <w:r w:rsidRPr="00B84C5F">
              <w:t xml:space="preserve">, </w:t>
            </w:r>
            <w:r w:rsidR="00C2151E" w:rsidRPr="00B84C5F">
              <w:t>«</w:t>
            </w:r>
            <w:r w:rsidRPr="00B84C5F">
              <w:t>Правознавство</w:t>
            </w:r>
            <w:r w:rsidR="00C2151E" w:rsidRPr="00B84C5F">
              <w:t>»</w:t>
            </w:r>
            <w:r w:rsidRPr="00B84C5F">
              <w:t xml:space="preserve">, </w:t>
            </w:r>
            <w:r w:rsidR="00C2151E" w:rsidRPr="00B84C5F">
              <w:t>«</w:t>
            </w:r>
            <w:r w:rsidRPr="00B84C5F">
              <w:t>Правоохоронна діяльність</w:t>
            </w:r>
            <w:r w:rsidR="00C2151E" w:rsidRPr="00B84C5F">
              <w:t>»</w:t>
            </w:r>
          </w:p>
        </w:tc>
      </w:tr>
      <w:tr w:rsidR="002D66F7" w:rsidTr="003D5888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Досвід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роботи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F014B6">
            <w:pPr>
              <w:spacing w:line="256" w:lineRule="auto"/>
              <w:ind w:left="153"/>
              <w:rPr>
                <w:rFonts w:eastAsia="Times New Roman"/>
                <w:color w:val="000000"/>
                <w:lang w:val="ru-RU"/>
              </w:rPr>
            </w:pPr>
            <w:r w:rsidRPr="00B84C5F">
              <w:t>Не потребує</w:t>
            </w:r>
          </w:p>
        </w:tc>
      </w:tr>
      <w:tr w:rsidR="002D66F7" w:rsidTr="003D5888">
        <w:trPr>
          <w:trHeight w:val="535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Володіння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державною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мовою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2D66F7">
            <w:pPr>
              <w:spacing w:before="120" w:line="256" w:lineRule="auto"/>
              <w:jc w:val="both"/>
              <w:rPr>
                <w:rFonts w:eastAsia="Times New Roman"/>
                <w:color w:val="000000"/>
                <w:lang w:val="en-US"/>
              </w:rPr>
            </w:pPr>
            <w:r w:rsidRPr="00B84C5F"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 w:rsidRPr="00B84C5F">
              <w:rPr>
                <w:rFonts w:eastAsia="Times New Roman"/>
                <w:color w:val="000000"/>
                <w:lang w:val="en-US"/>
              </w:rPr>
              <w:t>вільне</w:t>
            </w:r>
            <w:proofErr w:type="spellEnd"/>
            <w:r w:rsidRPr="00B84C5F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B84C5F">
              <w:rPr>
                <w:rFonts w:eastAsia="Times New Roman"/>
                <w:color w:val="000000"/>
                <w:lang w:val="en-US"/>
              </w:rPr>
              <w:t>володіння</w:t>
            </w:r>
            <w:proofErr w:type="spellEnd"/>
            <w:r w:rsidRPr="00B84C5F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B84C5F">
              <w:rPr>
                <w:rFonts w:eastAsia="Times New Roman"/>
                <w:color w:val="000000"/>
                <w:lang w:val="en-US"/>
              </w:rPr>
              <w:t>державною</w:t>
            </w:r>
            <w:proofErr w:type="spellEnd"/>
            <w:r w:rsidRPr="00B84C5F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B84C5F">
              <w:rPr>
                <w:rFonts w:eastAsia="Times New Roman"/>
                <w:color w:val="000000"/>
                <w:lang w:val="en-US"/>
              </w:rPr>
              <w:t>мовою</w:t>
            </w:r>
            <w:proofErr w:type="spellEnd"/>
          </w:p>
        </w:tc>
      </w:tr>
      <w:tr w:rsidR="002D66F7" w:rsidTr="003D5888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B84C5F">
              <w:rPr>
                <w:rFonts w:eastAsia="Times New Roman"/>
                <w:b/>
                <w:lang w:val="en-US"/>
              </w:rPr>
              <w:t>Вимоги</w:t>
            </w:r>
            <w:proofErr w:type="spellEnd"/>
            <w:r w:rsidRPr="00B84C5F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B84C5F">
              <w:rPr>
                <w:rFonts w:eastAsia="Times New Roman"/>
                <w:b/>
                <w:lang w:val="en-US"/>
              </w:rPr>
              <w:t>до</w:t>
            </w:r>
            <w:proofErr w:type="spellEnd"/>
            <w:r w:rsidRPr="00B84C5F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B84C5F">
              <w:rPr>
                <w:rFonts w:eastAsia="Times New Roman"/>
                <w:b/>
                <w:lang w:val="en-US"/>
              </w:rPr>
              <w:t>компетентності</w:t>
            </w:r>
            <w:proofErr w:type="spellEnd"/>
          </w:p>
        </w:tc>
      </w:tr>
      <w:tr w:rsidR="002D66F7" w:rsidTr="003D5888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A900CA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A900CA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B84C5F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B84C5F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B84C5F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2D66F7" w:rsidTr="003D5888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2D66F7" w:rsidRDefault="002D66F7" w:rsidP="00A900CA">
            <w:pPr>
              <w:spacing w:line="256" w:lineRule="auto"/>
              <w:rPr>
                <w:lang w:val="ru-RU"/>
              </w:rPr>
            </w:pPr>
            <w:proofErr w:type="spellStart"/>
            <w:r w:rsidRPr="002D66F7">
              <w:rPr>
                <w:lang w:val="ru-RU"/>
              </w:rPr>
              <w:t>Уміння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працювати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з</w:t>
            </w:r>
            <w:proofErr w:type="spellEnd"/>
            <w:r w:rsidRPr="002D66F7">
              <w:rPr>
                <w:lang w:val="ru-RU"/>
              </w:rPr>
              <w:t xml:space="preserve"> </w:t>
            </w:r>
            <w:proofErr w:type="spellStart"/>
            <w:r w:rsidRPr="002D66F7">
              <w:rPr>
                <w:lang w:val="ru-RU"/>
              </w:rPr>
              <w:t>комп’ютером</w:t>
            </w:r>
            <w:proofErr w:type="spellEnd"/>
            <w:r w:rsidRPr="002D66F7">
              <w:rPr>
                <w:lang w:val="ru-RU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2D66F7">
            <w:pPr>
              <w:spacing w:line="256" w:lineRule="auto"/>
              <w:ind w:left="153"/>
              <w:rPr>
                <w:lang w:val="ru-RU"/>
              </w:rPr>
            </w:pPr>
            <w:proofErr w:type="spellStart"/>
            <w:r w:rsidRPr="00B84C5F">
              <w:rPr>
                <w:lang w:val="ru-RU"/>
              </w:rPr>
              <w:t>Володіння</w:t>
            </w:r>
            <w:proofErr w:type="spellEnd"/>
            <w:r w:rsidRPr="00B84C5F">
              <w:rPr>
                <w:lang w:val="ru-RU"/>
              </w:rPr>
              <w:t xml:space="preserve"> </w:t>
            </w:r>
            <w:proofErr w:type="spellStart"/>
            <w:r w:rsidRPr="00B84C5F">
              <w:rPr>
                <w:lang w:val="ru-RU"/>
              </w:rPr>
              <w:t>комп’ютером</w:t>
            </w:r>
            <w:proofErr w:type="spellEnd"/>
            <w:r w:rsidRPr="00B84C5F">
              <w:rPr>
                <w:lang w:val="ru-RU"/>
              </w:rPr>
              <w:t xml:space="preserve"> – </w:t>
            </w:r>
            <w:proofErr w:type="spellStart"/>
            <w:r w:rsidRPr="00B84C5F">
              <w:rPr>
                <w:lang w:val="ru-RU"/>
              </w:rPr>
              <w:t>рівень</w:t>
            </w:r>
            <w:proofErr w:type="spellEnd"/>
            <w:r w:rsidRPr="00B84C5F">
              <w:rPr>
                <w:lang w:val="ru-RU"/>
              </w:rPr>
              <w:t xml:space="preserve"> </w:t>
            </w:r>
            <w:proofErr w:type="spellStart"/>
            <w:r w:rsidRPr="00B84C5F">
              <w:rPr>
                <w:lang w:val="ru-RU"/>
              </w:rPr>
              <w:t>досвідченого</w:t>
            </w:r>
            <w:proofErr w:type="spellEnd"/>
            <w:r w:rsidRPr="00B84C5F">
              <w:rPr>
                <w:lang w:val="ru-RU"/>
              </w:rPr>
              <w:t xml:space="preserve"> </w:t>
            </w:r>
            <w:proofErr w:type="spellStart"/>
            <w:r w:rsidRPr="00B84C5F">
              <w:rPr>
                <w:lang w:val="ru-RU"/>
              </w:rPr>
              <w:t>користувача</w:t>
            </w:r>
            <w:proofErr w:type="spellEnd"/>
            <w:r w:rsidRPr="00B84C5F">
              <w:rPr>
                <w:lang w:val="ru-RU"/>
              </w:rPr>
              <w:t xml:space="preserve">; </w:t>
            </w:r>
            <w:proofErr w:type="spellStart"/>
            <w:r w:rsidRPr="00B84C5F">
              <w:rPr>
                <w:lang w:val="ru-RU"/>
              </w:rPr>
              <w:t>досвід</w:t>
            </w:r>
            <w:proofErr w:type="spellEnd"/>
            <w:r w:rsidRPr="00B84C5F">
              <w:rPr>
                <w:lang w:val="ru-RU"/>
              </w:rPr>
              <w:t xml:space="preserve"> </w:t>
            </w:r>
            <w:proofErr w:type="spellStart"/>
            <w:r w:rsidRPr="00B84C5F">
              <w:rPr>
                <w:lang w:val="ru-RU"/>
              </w:rPr>
              <w:t>роботи</w:t>
            </w:r>
            <w:proofErr w:type="spellEnd"/>
            <w:r w:rsidRPr="00B84C5F">
              <w:rPr>
                <w:lang w:val="ru-RU"/>
              </w:rPr>
              <w:t xml:space="preserve"> </w:t>
            </w:r>
            <w:proofErr w:type="spellStart"/>
            <w:r w:rsidRPr="00B84C5F">
              <w:rPr>
                <w:lang w:val="ru-RU"/>
              </w:rPr>
              <w:t>з</w:t>
            </w:r>
            <w:proofErr w:type="spellEnd"/>
            <w:r w:rsidRPr="00B84C5F">
              <w:rPr>
                <w:lang w:val="ru-RU"/>
              </w:rPr>
              <w:t xml:space="preserve"> </w:t>
            </w:r>
            <w:proofErr w:type="spellStart"/>
            <w:r w:rsidRPr="00B84C5F">
              <w:rPr>
                <w:lang w:val="ru-RU"/>
              </w:rPr>
              <w:t>офісним</w:t>
            </w:r>
            <w:proofErr w:type="spellEnd"/>
            <w:r w:rsidRPr="00B84C5F">
              <w:rPr>
                <w:lang w:val="ru-RU"/>
              </w:rPr>
              <w:t xml:space="preserve"> пакетом </w:t>
            </w:r>
            <w:r w:rsidRPr="00B84C5F">
              <w:rPr>
                <w:lang w:val="en-US"/>
              </w:rPr>
              <w:t>Microsoft</w:t>
            </w:r>
            <w:r w:rsidRPr="00B84C5F">
              <w:rPr>
                <w:lang w:val="ru-RU"/>
              </w:rPr>
              <w:t xml:space="preserve"> </w:t>
            </w:r>
            <w:r w:rsidRPr="00B84C5F">
              <w:rPr>
                <w:lang w:val="en-US"/>
              </w:rPr>
              <w:t>Office</w:t>
            </w:r>
            <w:r w:rsidRPr="00B84C5F">
              <w:rPr>
                <w:lang w:val="ru-RU"/>
              </w:rPr>
              <w:t xml:space="preserve"> (</w:t>
            </w:r>
            <w:r w:rsidRPr="00B84C5F">
              <w:rPr>
                <w:lang w:val="en-US"/>
              </w:rPr>
              <w:t>Word</w:t>
            </w:r>
            <w:r w:rsidRPr="00B84C5F">
              <w:rPr>
                <w:lang w:val="ru-RU"/>
              </w:rPr>
              <w:t xml:space="preserve">, </w:t>
            </w:r>
            <w:r w:rsidRPr="00B84C5F">
              <w:rPr>
                <w:lang w:val="en-US"/>
              </w:rPr>
              <w:t>Excel</w:t>
            </w:r>
            <w:r w:rsidRPr="00B84C5F">
              <w:rPr>
                <w:lang w:val="ru-RU"/>
              </w:rPr>
              <w:t xml:space="preserve">); </w:t>
            </w:r>
            <w:proofErr w:type="spellStart"/>
            <w:r w:rsidRPr="00B84C5F">
              <w:rPr>
                <w:lang w:val="ru-RU"/>
              </w:rPr>
              <w:t>навички</w:t>
            </w:r>
            <w:proofErr w:type="spellEnd"/>
            <w:r w:rsidRPr="00B84C5F">
              <w:rPr>
                <w:lang w:val="ru-RU"/>
              </w:rPr>
              <w:t xml:space="preserve"> </w:t>
            </w:r>
            <w:proofErr w:type="spellStart"/>
            <w:r w:rsidRPr="00B84C5F">
              <w:rPr>
                <w:lang w:val="ru-RU"/>
              </w:rPr>
              <w:t>роботи</w:t>
            </w:r>
            <w:proofErr w:type="spellEnd"/>
            <w:r w:rsidRPr="00B84C5F">
              <w:rPr>
                <w:lang w:val="ru-RU"/>
              </w:rPr>
              <w:t xml:space="preserve"> </w:t>
            </w:r>
            <w:proofErr w:type="spellStart"/>
            <w:r w:rsidRPr="00B84C5F">
              <w:rPr>
                <w:lang w:val="ru-RU"/>
              </w:rPr>
              <w:t>з</w:t>
            </w:r>
            <w:proofErr w:type="spellEnd"/>
            <w:r w:rsidRPr="00B84C5F">
              <w:rPr>
                <w:lang w:val="ru-RU"/>
              </w:rPr>
              <w:t xml:space="preserve"> </w:t>
            </w:r>
            <w:proofErr w:type="spellStart"/>
            <w:r w:rsidRPr="00B84C5F">
              <w:rPr>
                <w:lang w:val="ru-RU"/>
              </w:rPr>
              <w:t>інформаційно-пошуковими</w:t>
            </w:r>
            <w:proofErr w:type="spellEnd"/>
            <w:r w:rsidRPr="00B84C5F">
              <w:rPr>
                <w:lang w:val="ru-RU"/>
              </w:rPr>
              <w:t xml:space="preserve"> системами в </w:t>
            </w:r>
            <w:proofErr w:type="spellStart"/>
            <w:r w:rsidRPr="00B84C5F">
              <w:rPr>
                <w:lang w:val="ru-RU"/>
              </w:rPr>
              <w:t>мережі</w:t>
            </w:r>
            <w:proofErr w:type="spellEnd"/>
            <w:r w:rsidRPr="00B84C5F">
              <w:rPr>
                <w:lang w:val="ru-RU"/>
              </w:rPr>
              <w:t xml:space="preserve"> </w:t>
            </w:r>
            <w:proofErr w:type="spellStart"/>
            <w:r w:rsidRPr="00B84C5F">
              <w:rPr>
                <w:lang w:val="ru-RU"/>
              </w:rPr>
              <w:t>Інтернет</w:t>
            </w:r>
            <w:proofErr w:type="spellEnd"/>
          </w:p>
        </w:tc>
      </w:tr>
      <w:tr w:rsidR="002D66F7" w:rsidTr="003D5888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6F7" w:rsidRDefault="002D66F7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ділові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</w:p>
          <w:p w:rsidR="002D66F7" w:rsidRDefault="002D66F7">
            <w:pPr>
              <w:spacing w:line="256" w:lineRule="auto"/>
              <w:rPr>
                <w:lang w:val="en-US"/>
              </w:rPr>
            </w:pP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02BE" w:rsidRPr="006B02BE" w:rsidRDefault="006B02BE" w:rsidP="00A4076F">
            <w:pPr>
              <w:widowControl/>
              <w:numPr>
                <w:ilvl w:val="0"/>
                <w:numId w:val="1"/>
              </w:numPr>
              <w:suppressAutoHyphens w:val="0"/>
              <w:spacing w:line="256" w:lineRule="auto"/>
              <w:ind w:left="178" w:hanging="25"/>
              <w:rPr>
                <w:lang w:val="en-US"/>
              </w:rPr>
            </w:pPr>
            <w:r>
              <w:t>Аналітичні здібності</w:t>
            </w:r>
          </w:p>
          <w:p w:rsidR="006B02BE" w:rsidRPr="006B02BE" w:rsidRDefault="006B02BE" w:rsidP="00A4076F">
            <w:pPr>
              <w:widowControl/>
              <w:numPr>
                <w:ilvl w:val="0"/>
                <w:numId w:val="1"/>
              </w:numPr>
              <w:suppressAutoHyphens w:val="0"/>
              <w:spacing w:line="256" w:lineRule="auto"/>
              <w:ind w:left="178" w:hanging="25"/>
              <w:rPr>
                <w:lang w:val="en-US"/>
              </w:rPr>
            </w:pPr>
            <w:r>
              <w:t>Вміння розподіляти роботу</w:t>
            </w:r>
          </w:p>
          <w:p w:rsidR="002D66F7" w:rsidRPr="006B02BE" w:rsidRDefault="006B02BE" w:rsidP="006B02BE">
            <w:pPr>
              <w:widowControl/>
              <w:numPr>
                <w:ilvl w:val="0"/>
                <w:numId w:val="1"/>
              </w:numPr>
              <w:suppressAutoHyphens w:val="0"/>
              <w:spacing w:line="256" w:lineRule="auto"/>
              <w:ind w:left="178" w:hanging="25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Здатність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концентруватис</w:t>
            </w:r>
            <w:proofErr w:type="spellEnd"/>
            <w:r>
              <w:t>ь</w:t>
            </w:r>
            <w:r w:rsidR="002D66F7" w:rsidRPr="006B02BE">
              <w:rPr>
                <w:lang w:val="en-US"/>
              </w:rPr>
              <w:t xml:space="preserve"> </w:t>
            </w:r>
            <w:proofErr w:type="spellStart"/>
            <w:r w:rsidR="002D66F7" w:rsidRPr="006B02BE">
              <w:rPr>
                <w:lang w:val="en-US"/>
              </w:rPr>
              <w:t>на</w:t>
            </w:r>
            <w:proofErr w:type="spellEnd"/>
            <w:r w:rsidR="002D66F7" w:rsidRPr="006B02BE">
              <w:rPr>
                <w:lang w:val="en-US"/>
              </w:rPr>
              <w:t xml:space="preserve"> </w:t>
            </w:r>
            <w:proofErr w:type="spellStart"/>
            <w:r w:rsidR="002D66F7" w:rsidRPr="006B02BE">
              <w:rPr>
                <w:lang w:val="en-US"/>
              </w:rPr>
              <w:t>деталях</w:t>
            </w:r>
            <w:proofErr w:type="spellEnd"/>
            <w:r w:rsidR="002D66F7" w:rsidRPr="006B02BE">
              <w:rPr>
                <w:lang w:val="en-US"/>
              </w:rPr>
              <w:t>.</w:t>
            </w:r>
          </w:p>
          <w:p w:rsidR="002D66F7" w:rsidRPr="00B84C5F" w:rsidRDefault="00557549" w:rsidP="00A4076F">
            <w:pPr>
              <w:widowControl/>
              <w:numPr>
                <w:ilvl w:val="0"/>
                <w:numId w:val="1"/>
              </w:numPr>
              <w:suppressAutoHyphens w:val="0"/>
              <w:spacing w:line="256" w:lineRule="auto"/>
              <w:ind w:left="178" w:hanging="25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Стресостійкість</w:t>
            </w:r>
            <w:proofErr w:type="spellEnd"/>
          </w:p>
          <w:p w:rsidR="00726882" w:rsidRPr="006B02BE" w:rsidRDefault="002D66F7" w:rsidP="006B02BE">
            <w:pPr>
              <w:widowControl/>
              <w:numPr>
                <w:ilvl w:val="0"/>
                <w:numId w:val="1"/>
              </w:numPr>
              <w:suppressAutoHyphens w:val="0"/>
              <w:spacing w:line="256" w:lineRule="auto"/>
              <w:ind w:left="178" w:hanging="25"/>
              <w:rPr>
                <w:lang w:val="en-US"/>
              </w:rPr>
            </w:pPr>
            <w:r w:rsidRPr="00B84C5F">
              <w:rPr>
                <w:lang w:val="en-US"/>
              </w:rPr>
              <w:t xml:space="preserve"> </w:t>
            </w:r>
            <w:proofErr w:type="spellStart"/>
            <w:r w:rsidRPr="00B84C5F">
              <w:rPr>
                <w:lang w:val="en-US"/>
              </w:rPr>
              <w:t>Вміння</w:t>
            </w:r>
            <w:proofErr w:type="spellEnd"/>
            <w:r w:rsidRPr="00B84C5F">
              <w:rPr>
                <w:lang w:val="en-US"/>
              </w:rPr>
              <w:t xml:space="preserve"> </w:t>
            </w:r>
            <w:proofErr w:type="spellStart"/>
            <w:r w:rsidRPr="00B84C5F">
              <w:rPr>
                <w:lang w:val="en-US"/>
              </w:rPr>
              <w:t>працювати</w:t>
            </w:r>
            <w:proofErr w:type="spellEnd"/>
            <w:r w:rsidRPr="00B84C5F">
              <w:rPr>
                <w:lang w:val="en-US"/>
              </w:rPr>
              <w:t xml:space="preserve"> в </w:t>
            </w:r>
            <w:proofErr w:type="spellStart"/>
            <w:r w:rsidRPr="00B84C5F">
              <w:rPr>
                <w:lang w:val="en-US"/>
              </w:rPr>
              <w:t>команді</w:t>
            </w:r>
            <w:proofErr w:type="spellEnd"/>
          </w:p>
        </w:tc>
      </w:tr>
      <w:tr w:rsidR="002D66F7" w:rsidTr="003D5888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Необхідні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особистісні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якості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6F7" w:rsidRPr="00557549" w:rsidRDefault="002D66F7" w:rsidP="00A4076F">
            <w:pPr>
              <w:pStyle w:val="a4"/>
              <w:numPr>
                <w:ilvl w:val="0"/>
                <w:numId w:val="2"/>
              </w:numPr>
              <w:spacing w:line="256" w:lineRule="auto"/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Дисциплінованість</w:t>
            </w:r>
            <w:proofErr w:type="spellEnd"/>
          </w:p>
          <w:p w:rsidR="00557549" w:rsidRPr="00557549" w:rsidRDefault="00557549" w:rsidP="00A4076F">
            <w:pPr>
              <w:pStyle w:val="a4"/>
              <w:numPr>
                <w:ilvl w:val="0"/>
                <w:numId w:val="2"/>
              </w:numPr>
              <w:spacing w:line="256" w:lineRule="auto"/>
              <w:ind w:left="1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557549">
              <w:rPr>
                <w:rFonts w:ascii="Times New Roman" w:hAnsi="Times New Roman" w:cs="Times New Roman"/>
                <w:sz w:val="24"/>
                <w:szCs w:val="24"/>
              </w:rPr>
              <w:t>ніціативність</w:t>
            </w:r>
            <w:proofErr w:type="spellEnd"/>
            <w:r w:rsidRPr="0055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6F7" w:rsidRPr="00557549" w:rsidRDefault="002D66F7" w:rsidP="00A4076F">
            <w:pPr>
              <w:pStyle w:val="a4"/>
              <w:numPr>
                <w:ilvl w:val="0"/>
                <w:numId w:val="2"/>
              </w:numPr>
              <w:spacing w:line="256" w:lineRule="auto"/>
              <w:ind w:left="1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7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Емоційна</w:t>
            </w:r>
            <w:proofErr w:type="spellEnd"/>
            <w:r w:rsidRPr="00557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7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стабільність</w:t>
            </w:r>
            <w:proofErr w:type="spellEnd"/>
            <w:r w:rsidRPr="00557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7549" w:rsidRPr="00B84C5F" w:rsidRDefault="00557549" w:rsidP="00557549">
            <w:pPr>
              <w:pStyle w:val="a4"/>
              <w:numPr>
                <w:ilvl w:val="0"/>
                <w:numId w:val="2"/>
              </w:numPr>
              <w:spacing w:line="256" w:lineRule="auto"/>
              <w:ind w:lef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омунікабельність</w:t>
            </w:r>
            <w:proofErr w:type="spellEnd"/>
          </w:p>
          <w:p w:rsidR="0067438E" w:rsidRPr="00B84C5F" w:rsidRDefault="00C2151E" w:rsidP="009A16DD">
            <w:pPr>
              <w:pStyle w:val="a4"/>
              <w:numPr>
                <w:ilvl w:val="0"/>
                <w:numId w:val="2"/>
              </w:numPr>
              <w:spacing w:line="256" w:lineRule="auto"/>
              <w:ind w:left="153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Відповідальність </w:t>
            </w:r>
          </w:p>
        </w:tc>
      </w:tr>
      <w:tr w:rsidR="002D66F7" w:rsidTr="003D5888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B84C5F">
              <w:rPr>
                <w:rFonts w:eastAsia="Times New Roman"/>
                <w:b/>
                <w:lang w:val="en-US"/>
              </w:rPr>
              <w:lastRenderedPageBreak/>
              <w:t>Професійні</w:t>
            </w:r>
            <w:proofErr w:type="spellEnd"/>
            <w:r w:rsidRPr="00B84C5F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B84C5F">
              <w:rPr>
                <w:rFonts w:eastAsia="Times New Roman"/>
                <w:b/>
                <w:lang w:val="en-US"/>
              </w:rPr>
              <w:t>знання</w:t>
            </w:r>
            <w:proofErr w:type="spellEnd"/>
          </w:p>
        </w:tc>
      </w:tr>
      <w:tr w:rsidR="002D66F7" w:rsidTr="003D5888">
        <w:tc>
          <w:tcPr>
            <w:tcW w:w="3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F92197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F92197">
              <w:rPr>
                <w:rFonts w:eastAsia="Times New Roman"/>
                <w:b/>
                <w:lang w:val="en-US"/>
              </w:rPr>
              <w:t>Вимога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2D66F7">
            <w:pPr>
              <w:spacing w:before="150" w:after="150" w:line="256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B84C5F">
              <w:rPr>
                <w:rFonts w:eastAsia="Times New Roman"/>
                <w:b/>
                <w:lang w:val="en-US"/>
              </w:rPr>
              <w:t>Компоненти</w:t>
            </w:r>
            <w:proofErr w:type="spellEnd"/>
            <w:r w:rsidRPr="00B84C5F"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 w:rsidRPr="00B84C5F">
              <w:rPr>
                <w:rFonts w:eastAsia="Times New Roman"/>
                <w:b/>
                <w:lang w:val="en-US"/>
              </w:rPr>
              <w:t>вимоги</w:t>
            </w:r>
            <w:proofErr w:type="spellEnd"/>
          </w:p>
        </w:tc>
      </w:tr>
      <w:tr w:rsidR="002D66F7" w:rsidTr="003D5888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Знання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законодавства</w:t>
            </w:r>
            <w:proofErr w:type="spellEnd"/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Pr="00B84C5F" w:rsidRDefault="00F92197" w:rsidP="00F92197">
            <w:pPr>
              <w:spacing w:before="150" w:after="150" w:line="256" w:lineRule="auto"/>
              <w:ind w:left="146"/>
              <w:rPr>
                <w:rFonts w:eastAsia="Times New Roman"/>
                <w:lang w:val="ru-RU"/>
              </w:rPr>
            </w:pPr>
            <w:r w:rsidRPr="00B84C5F">
              <w:t>1)</w:t>
            </w:r>
            <w:hyperlink r:id="rId7" w:tgtFrame="_blank" w:history="1">
              <w:proofErr w:type="spellStart"/>
              <w:r w:rsidR="002D66F7" w:rsidRPr="00B84C5F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Конституції</w:t>
              </w:r>
              <w:proofErr w:type="spellEnd"/>
              <w:r w:rsidR="002D66F7" w:rsidRPr="00B84C5F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 </w:t>
              </w:r>
              <w:proofErr w:type="spellStart"/>
              <w:r w:rsidR="002D66F7" w:rsidRPr="00B84C5F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="002D66F7" w:rsidRPr="00B84C5F">
              <w:rPr>
                <w:rFonts w:eastAsia="Times New Roman"/>
                <w:lang w:val="ru-RU"/>
              </w:rPr>
              <w:t>;</w:t>
            </w:r>
            <w:r w:rsidR="002D66F7" w:rsidRPr="00B84C5F">
              <w:rPr>
                <w:rFonts w:eastAsia="Times New Roman"/>
                <w:lang w:val="en-US"/>
              </w:rPr>
              <w:t> </w:t>
            </w:r>
            <w:r w:rsidR="002D66F7" w:rsidRPr="00B84C5F">
              <w:rPr>
                <w:rFonts w:eastAsia="Times New Roman"/>
                <w:lang w:val="ru-RU"/>
              </w:rPr>
              <w:br/>
            </w:r>
            <w:r w:rsidRPr="00B84C5F">
              <w:t>2)</w:t>
            </w:r>
            <w:hyperlink r:id="rId8" w:tgtFrame="_blank" w:history="1">
              <w:r w:rsidR="002D66F7" w:rsidRPr="00B84C5F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Закону </w:t>
              </w:r>
              <w:proofErr w:type="spellStart"/>
              <w:r w:rsidR="002D66F7" w:rsidRPr="00B84C5F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="002D66F7" w:rsidRPr="00B84C5F">
              <w:rPr>
                <w:rFonts w:eastAsia="Times New Roman"/>
                <w:lang w:val="en-US"/>
              </w:rPr>
              <w:t> </w:t>
            </w:r>
            <w:r w:rsidR="002D66F7" w:rsidRPr="00B84C5F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="002D66F7" w:rsidRPr="00B84C5F">
              <w:rPr>
                <w:rFonts w:eastAsia="Times New Roman"/>
                <w:lang w:val="ru-RU"/>
              </w:rPr>
              <w:t>державну</w:t>
            </w:r>
            <w:proofErr w:type="spellEnd"/>
            <w:r w:rsidR="002D66F7" w:rsidRPr="00B84C5F">
              <w:rPr>
                <w:rFonts w:eastAsia="Times New Roman"/>
                <w:lang w:val="ru-RU"/>
              </w:rPr>
              <w:t xml:space="preserve"> службу”;</w:t>
            </w:r>
            <w:r w:rsidR="002D66F7" w:rsidRPr="00B84C5F">
              <w:rPr>
                <w:rFonts w:eastAsia="Times New Roman"/>
                <w:lang w:val="en-US"/>
              </w:rPr>
              <w:t> </w:t>
            </w:r>
            <w:r w:rsidR="002D66F7" w:rsidRPr="00B84C5F">
              <w:rPr>
                <w:rFonts w:eastAsia="Times New Roman"/>
                <w:lang w:val="ru-RU"/>
              </w:rPr>
              <w:br/>
            </w:r>
            <w:r w:rsidRPr="00B84C5F">
              <w:t>3)</w:t>
            </w:r>
            <w:hyperlink r:id="rId9" w:tgtFrame="_blank" w:history="1">
              <w:r w:rsidR="002D66F7" w:rsidRPr="00B84C5F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 xml:space="preserve">Закону </w:t>
              </w:r>
              <w:proofErr w:type="spellStart"/>
              <w:r w:rsidR="002D66F7" w:rsidRPr="00B84C5F">
                <w:rPr>
                  <w:rStyle w:val="a3"/>
                  <w:rFonts w:eastAsia="Times New Roman"/>
                  <w:color w:val="auto"/>
                  <w:u w:val="none"/>
                  <w:lang w:val="ru-RU"/>
                </w:rPr>
                <w:t>України</w:t>
              </w:r>
              <w:proofErr w:type="spellEnd"/>
            </w:hyperlink>
            <w:r w:rsidR="002D66F7" w:rsidRPr="00B84C5F">
              <w:rPr>
                <w:rFonts w:eastAsia="Times New Roman"/>
                <w:lang w:val="en-US"/>
              </w:rPr>
              <w:t> </w:t>
            </w:r>
            <w:r w:rsidR="002D66F7" w:rsidRPr="00B84C5F">
              <w:rPr>
                <w:rFonts w:eastAsia="Times New Roman"/>
                <w:lang w:val="ru-RU"/>
              </w:rPr>
              <w:t xml:space="preserve">“Про </w:t>
            </w:r>
            <w:proofErr w:type="spellStart"/>
            <w:r w:rsidR="002D66F7" w:rsidRPr="00B84C5F">
              <w:rPr>
                <w:rFonts w:eastAsia="Times New Roman"/>
                <w:lang w:val="ru-RU"/>
              </w:rPr>
              <w:t>запобігання</w:t>
            </w:r>
            <w:proofErr w:type="spellEnd"/>
            <w:r w:rsidR="002D66F7" w:rsidRPr="00B84C5F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="002D66F7" w:rsidRPr="00B84C5F">
              <w:rPr>
                <w:rFonts w:eastAsia="Times New Roman"/>
                <w:lang w:val="ru-RU"/>
              </w:rPr>
              <w:t>корупції</w:t>
            </w:r>
            <w:proofErr w:type="spellEnd"/>
            <w:r w:rsidR="002D66F7" w:rsidRPr="00B84C5F">
              <w:rPr>
                <w:rFonts w:eastAsia="Times New Roman"/>
                <w:lang w:val="ru-RU"/>
              </w:rPr>
              <w:t>”</w:t>
            </w:r>
          </w:p>
        </w:tc>
      </w:tr>
      <w:tr w:rsidR="002D66F7" w:rsidTr="003D5888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>
            <w:pPr>
              <w:spacing w:before="150" w:after="150"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6F7" w:rsidRDefault="002D66F7" w:rsidP="00EC35D0">
            <w:pPr>
              <w:spacing w:before="150" w:after="150" w:line="256" w:lineRule="auto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Знання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спеціального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законодавства</w:t>
            </w:r>
            <w:proofErr w:type="spellEnd"/>
            <w:r>
              <w:rPr>
                <w:rFonts w:eastAsia="Times New Roman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lang w:val="ru-RU"/>
              </w:rPr>
              <w:t>що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пов’язане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із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завданнями</w:t>
            </w:r>
            <w:proofErr w:type="spellEnd"/>
            <w:r>
              <w:rPr>
                <w:rFonts w:eastAsia="Times New Roman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lang w:val="ru-RU"/>
              </w:rPr>
              <w:t>змістом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роботи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gramStart"/>
            <w:r>
              <w:rPr>
                <w:rFonts w:eastAsia="Times New Roman"/>
                <w:lang w:val="ru-RU"/>
              </w:rPr>
              <w:t>державного</w:t>
            </w:r>
            <w:proofErr w:type="gram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службовця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відповідно</w:t>
            </w:r>
            <w:proofErr w:type="spellEnd"/>
            <w:r>
              <w:rPr>
                <w:rFonts w:eastAsia="Times New Roman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lang w:val="ru-RU"/>
              </w:rPr>
              <w:t>посадової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lang w:val="ru-RU"/>
              </w:rPr>
              <w:t>інструкції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56C2" w:rsidRDefault="003C56C2" w:rsidP="003C56C2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Кодекс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C56C2" w:rsidRDefault="003C56C2" w:rsidP="003C56C2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судоустрій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3C56C2" w:rsidRDefault="003C56C2" w:rsidP="003C56C2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відпустки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3C56C2" w:rsidRDefault="003C56C2" w:rsidP="003C56C2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діловодства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proofErr w:type="gramStart"/>
            <w:r w:rsidR="00D0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="00D0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ісцевих</w:t>
            </w:r>
            <w:proofErr w:type="spellEnd"/>
            <w:r w:rsidR="00D0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D0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апеляційних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C56C2" w:rsidRDefault="003C56C2" w:rsidP="003C56C2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автоматизовану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документообігу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  <w:p w:rsidR="003C56C2" w:rsidRDefault="003C56C2" w:rsidP="003C56C2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6) Порядок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66F7" w:rsidRPr="00B84C5F" w:rsidRDefault="002D66F7" w:rsidP="00C2151E">
            <w:pPr>
              <w:pStyle w:val="a4"/>
              <w:spacing w:line="256" w:lineRule="auto"/>
              <w:ind w:left="14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3262B1" w:rsidRDefault="003262B1"/>
    <w:sectPr w:rsidR="003262B1" w:rsidSect="00326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47803"/>
    <w:multiLevelType w:val="multilevel"/>
    <w:tmpl w:val="9F726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6F7"/>
    <w:rsid w:val="00005E75"/>
    <w:rsid w:val="0004207A"/>
    <w:rsid w:val="000B57BF"/>
    <w:rsid w:val="000C600A"/>
    <w:rsid w:val="001533C1"/>
    <w:rsid w:val="00170601"/>
    <w:rsid w:val="00183C54"/>
    <w:rsid w:val="00190B34"/>
    <w:rsid w:val="001E6326"/>
    <w:rsid w:val="001E71BF"/>
    <w:rsid w:val="00236A3D"/>
    <w:rsid w:val="002D0A9E"/>
    <w:rsid w:val="002D66F7"/>
    <w:rsid w:val="002E268D"/>
    <w:rsid w:val="002F3548"/>
    <w:rsid w:val="00312863"/>
    <w:rsid w:val="003262B1"/>
    <w:rsid w:val="00333C76"/>
    <w:rsid w:val="003605DB"/>
    <w:rsid w:val="00384B77"/>
    <w:rsid w:val="00390436"/>
    <w:rsid w:val="003C56C2"/>
    <w:rsid w:val="003D4426"/>
    <w:rsid w:val="003D5888"/>
    <w:rsid w:val="00441BC5"/>
    <w:rsid w:val="004916D9"/>
    <w:rsid w:val="004A1BAD"/>
    <w:rsid w:val="004B3265"/>
    <w:rsid w:val="004B7DFB"/>
    <w:rsid w:val="004D0842"/>
    <w:rsid w:val="004E18EB"/>
    <w:rsid w:val="004F6FEC"/>
    <w:rsid w:val="005157A7"/>
    <w:rsid w:val="0054219F"/>
    <w:rsid w:val="00557549"/>
    <w:rsid w:val="0057778C"/>
    <w:rsid w:val="00625048"/>
    <w:rsid w:val="0067438E"/>
    <w:rsid w:val="006B02BE"/>
    <w:rsid w:val="006C4CAA"/>
    <w:rsid w:val="006F45B8"/>
    <w:rsid w:val="00703CFB"/>
    <w:rsid w:val="00726882"/>
    <w:rsid w:val="00776F88"/>
    <w:rsid w:val="007C10B4"/>
    <w:rsid w:val="0086046D"/>
    <w:rsid w:val="0087098F"/>
    <w:rsid w:val="00891FF2"/>
    <w:rsid w:val="009172DB"/>
    <w:rsid w:val="009312BF"/>
    <w:rsid w:val="009A16DD"/>
    <w:rsid w:val="00A05792"/>
    <w:rsid w:val="00A12C59"/>
    <w:rsid w:val="00A47525"/>
    <w:rsid w:val="00A70905"/>
    <w:rsid w:val="00A900CA"/>
    <w:rsid w:val="00AA1307"/>
    <w:rsid w:val="00B26EB5"/>
    <w:rsid w:val="00B27C57"/>
    <w:rsid w:val="00B31E4F"/>
    <w:rsid w:val="00B52916"/>
    <w:rsid w:val="00B84C5F"/>
    <w:rsid w:val="00BB484D"/>
    <w:rsid w:val="00C04CA3"/>
    <w:rsid w:val="00C2151E"/>
    <w:rsid w:val="00C50E2A"/>
    <w:rsid w:val="00C64191"/>
    <w:rsid w:val="00C776D7"/>
    <w:rsid w:val="00C847D7"/>
    <w:rsid w:val="00C87212"/>
    <w:rsid w:val="00CB0471"/>
    <w:rsid w:val="00CC00F4"/>
    <w:rsid w:val="00CC6479"/>
    <w:rsid w:val="00D0076A"/>
    <w:rsid w:val="00D01E17"/>
    <w:rsid w:val="00D36668"/>
    <w:rsid w:val="00D8523D"/>
    <w:rsid w:val="00DC5168"/>
    <w:rsid w:val="00DF32A1"/>
    <w:rsid w:val="00E16128"/>
    <w:rsid w:val="00E24CB6"/>
    <w:rsid w:val="00E4123B"/>
    <w:rsid w:val="00E52178"/>
    <w:rsid w:val="00EA1097"/>
    <w:rsid w:val="00EC35D0"/>
    <w:rsid w:val="00EE7221"/>
    <w:rsid w:val="00F014B6"/>
    <w:rsid w:val="00F33B3E"/>
    <w:rsid w:val="00F92197"/>
    <w:rsid w:val="00FB5DEB"/>
    <w:rsid w:val="00F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6F7"/>
    <w:rPr>
      <w:color w:val="0000FF"/>
      <w:u w:val="single"/>
    </w:rPr>
  </w:style>
  <w:style w:type="paragraph" w:styleId="a4">
    <w:name w:val="No Spacing"/>
    <w:uiPriority w:val="99"/>
    <w:qFormat/>
    <w:rsid w:val="002D66F7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D66F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rsid w:val="008709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098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rsid w:val="000B57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7BF"/>
    <w:pPr>
      <w:shd w:val="clear" w:color="auto" w:fill="FFFFFF"/>
      <w:suppressAutoHyphens w:val="0"/>
      <w:spacing w:after="300" w:line="312" w:lineRule="exact"/>
      <w:jc w:val="both"/>
    </w:pPr>
    <w:rPr>
      <w:rFonts w:eastAsia="Times New Roman"/>
      <w:sz w:val="28"/>
      <w:szCs w:val="28"/>
    </w:rPr>
  </w:style>
  <w:style w:type="paragraph" w:styleId="a6">
    <w:name w:val="Body Text"/>
    <w:basedOn w:val="a"/>
    <w:link w:val="a7"/>
    <w:unhideWhenUsed/>
    <w:rsid w:val="002E268D"/>
    <w:pPr>
      <w:widowControl/>
    </w:pPr>
    <w:rPr>
      <w:rFonts w:eastAsia="Times New Roman"/>
      <w:b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2E268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rvps14">
    <w:name w:val="rvps14"/>
    <w:basedOn w:val="a"/>
    <w:rsid w:val="003D5888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reer.gov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9EFD-72F0-42F2-A3E9-4AA8EC87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4691</Words>
  <Characters>2675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oliynik_v</dc:creator>
  <cp:lastModifiedBy>Rudchuk</cp:lastModifiedBy>
  <cp:revision>26</cp:revision>
  <cp:lastPrinted>2019-12-05T09:14:00Z</cp:lastPrinted>
  <dcterms:created xsi:type="dcterms:W3CDTF">2020-01-28T12:57:00Z</dcterms:created>
  <dcterms:modified xsi:type="dcterms:W3CDTF">2020-01-31T07:44:00Z</dcterms:modified>
</cp:coreProperties>
</file>